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375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Валтусовой</w:t>
      </w:r>
      <w:r>
        <w:rPr>
          <w:rFonts w:ascii="Times New Roman" w:eastAsia="Times New Roman" w:hAnsi="Times New Roman" w:cs="Times New Roman"/>
        </w:rPr>
        <w:t xml:space="preserve"> Алины </w:t>
      </w:r>
      <w:r>
        <w:rPr>
          <w:rFonts w:ascii="Times New Roman" w:eastAsia="Times New Roman" w:hAnsi="Times New Roman" w:cs="Times New Roman"/>
        </w:rPr>
        <w:t>Ринатовны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Валтусова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д.121 кв.138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18810586251107006451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Валтусова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Валтусовой</w:t>
      </w:r>
      <w:r>
        <w:rPr>
          <w:rFonts w:ascii="Times New Roman" w:eastAsia="Times New Roman" w:hAnsi="Times New Roman" w:cs="Times New Roman"/>
        </w:rPr>
        <w:t xml:space="preserve"> А.Р.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Валтусовой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18810586251107006451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Валтусовой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18810886260920022839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02.04.2026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18810586251107006451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02.04.2026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27.01.2026, то есть с нарушением срока предусмотренного законодательством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Валтусовой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Валтусовой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Валтусову</w:t>
      </w:r>
      <w:r>
        <w:rPr>
          <w:rFonts w:ascii="Times New Roman" w:eastAsia="Times New Roman" w:hAnsi="Times New Roman" w:cs="Times New Roman"/>
        </w:rPr>
        <w:t xml:space="preserve"> Алину </w:t>
      </w:r>
      <w:r>
        <w:rPr>
          <w:rFonts w:ascii="Times New Roman" w:eastAsia="Times New Roman" w:hAnsi="Times New Roman" w:cs="Times New Roman"/>
        </w:rPr>
        <w:t>Ринатовну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0412365400725003752620177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